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68A" w:rsidRDefault="00E94163">
      <w:pPr>
        <w:jc w:val="center"/>
        <w:rPr>
          <w:rFonts w:ascii="黑体" w:eastAsia="黑体" w:hAnsi="黑体"/>
          <w:b/>
          <w:color w:val="FF0000"/>
          <w:sz w:val="52"/>
          <w:szCs w:val="52"/>
        </w:rPr>
      </w:pPr>
      <w:r>
        <w:rPr>
          <w:rFonts w:ascii="黑体" w:eastAsia="黑体" w:hAnsi="黑体" w:hint="eastAsia"/>
          <w:b/>
          <w:color w:val="FF0000"/>
          <w:sz w:val="52"/>
          <w:szCs w:val="52"/>
        </w:rPr>
        <w:t>中共广西医科大学马克思主义学院</w:t>
      </w:r>
    </w:p>
    <w:p w:rsidR="0001068A" w:rsidRDefault="00E94163">
      <w:pPr>
        <w:jc w:val="center"/>
        <w:rPr>
          <w:rFonts w:ascii="黑体" w:eastAsia="黑体" w:hAnsi="黑体"/>
          <w:b/>
          <w:color w:val="FF0000"/>
          <w:sz w:val="48"/>
          <w:szCs w:val="52"/>
        </w:rPr>
      </w:pPr>
      <w:r>
        <w:rPr>
          <w:rFonts w:ascii="黑体" w:eastAsia="黑体" w:hAnsi="黑体" w:hint="eastAsia"/>
          <w:b/>
          <w:color w:val="FF0000"/>
          <w:sz w:val="52"/>
          <w:szCs w:val="52"/>
        </w:rPr>
        <w:t>总支部委员会文件</w:t>
      </w:r>
    </w:p>
    <w:p w:rsidR="0001068A" w:rsidRDefault="00FF682B">
      <w:pPr>
        <w:spacing w:line="360" w:lineRule="auto"/>
        <w:ind w:firstLineChars="900" w:firstLine="2880"/>
        <w:rPr>
          <w:rFonts w:ascii="黑体" w:eastAsia="黑体" w:hAnsi="黑体"/>
          <w:b/>
          <w:sz w:val="36"/>
          <w:szCs w:val="32"/>
        </w:rPr>
      </w:pPr>
      <w:r w:rsidRPr="00FF682B">
        <w:rPr>
          <w:rFonts w:ascii="仿宋" w:eastAsia="仿宋" w:hAnsi="仿宋" w:cs="仿宋"/>
          <w:bCs/>
          <w:sz w:val="32"/>
          <w:szCs w:val="32"/>
        </w:rPr>
        <w:pict>
          <v:line id="Line 3" o:spid="_x0000_s1026" style="position:absolute;left:0;text-align:left;z-index:251658240" from="-2.95pt,30pt" to="428.25pt,30.05pt" o:gfxdata="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MUOAu1QAAAAgBAAAPAAAAAAAAAAEAIAAAACIAAABkcnMvZG93bnJldi54bWxQSwECFAAUAAAA&#10;CACHTuJAavM6bLgBAABiAwAADgAAAAAAAAABACAAAAAkAQAAZHJzL2Uyb0RvYy54bWxQSwUGAAAA&#10;AAYABgBZAQAATgUAAAAA&#10;" strokecolor="red" strokeweight="4pt"/>
        </w:pict>
      </w:r>
      <w:proofErr w:type="gramStart"/>
      <w:r w:rsidR="00E94163">
        <w:rPr>
          <w:rFonts w:ascii="仿宋" w:eastAsia="仿宋" w:hAnsi="仿宋" w:cs="仿宋" w:hint="eastAsia"/>
          <w:bCs/>
          <w:sz w:val="32"/>
          <w:szCs w:val="32"/>
        </w:rPr>
        <w:t>马</w:t>
      </w:r>
      <w:r w:rsidR="00E94163">
        <w:rPr>
          <w:rFonts w:ascii="仿宋" w:eastAsia="仿宋" w:hAnsi="仿宋" w:cs="仿宋" w:hint="eastAsia"/>
          <w:sz w:val="32"/>
          <w:szCs w:val="32"/>
        </w:rPr>
        <w:t>院党</w:t>
      </w:r>
      <w:proofErr w:type="gramEnd"/>
      <w:r w:rsidR="00E94163">
        <w:rPr>
          <w:rFonts w:ascii="仿宋" w:eastAsia="仿宋" w:hAnsi="仿宋" w:cs="仿宋" w:hint="eastAsia"/>
          <w:sz w:val="32"/>
          <w:szCs w:val="32"/>
        </w:rPr>
        <w:t>[2020]</w:t>
      </w:r>
      <w:r w:rsidR="00280487">
        <w:rPr>
          <w:rFonts w:ascii="仿宋" w:eastAsia="仿宋" w:hAnsi="仿宋" w:cs="仿宋" w:hint="eastAsia"/>
          <w:sz w:val="32"/>
          <w:szCs w:val="32"/>
        </w:rPr>
        <w:t xml:space="preserve"> 11</w:t>
      </w:r>
      <w:r w:rsidR="0037563A">
        <w:rPr>
          <w:rFonts w:ascii="仿宋" w:eastAsia="仿宋" w:hAnsi="仿宋" w:cs="仿宋" w:hint="eastAsia"/>
          <w:sz w:val="32"/>
          <w:szCs w:val="32"/>
        </w:rPr>
        <w:t xml:space="preserve"> 号</w:t>
      </w:r>
    </w:p>
    <w:p w:rsidR="0001068A" w:rsidRDefault="0001068A">
      <w:pPr>
        <w:jc w:val="center"/>
        <w:rPr>
          <w:rFonts w:cs="Arial"/>
        </w:rPr>
      </w:pPr>
    </w:p>
    <w:p w:rsidR="00C36151" w:rsidRPr="00C36151" w:rsidRDefault="00C36151" w:rsidP="00C36151">
      <w:pPr>
        <w:shd w:val="clear" w:color="auto" w:fill="FFFFFF"/>
        <w:spacing w:line="620" w:lineRule="exact"/>
        <w:jc w:val="center"/>
        <w:rPr>
          <w:rFonts w:ascii="方正小标宋简体" w:eastAsia="方正小标宋简体" w:hAnsi="方正小标宋简体" w:cs="方正小标宋简体"/>
          <w:sz w:val="44"/>
          <w:szCs w:val="44"/>
        </w:rPr>
      </w:pPr>
      <w:r w:rsidRPr="00C36151">
        <w:rPr>
          <w:rFonts w:ascii="方正小标宋简体" w:eastAsia="方正小标宋简体" w:hAnsi="方正小标宋简体" w:cs="方正小标宋简体" w:hint="eastAsia"/>
          <w:sz w:val="44"/>
          <w:szCs w:val="44"/>
        </w:rPr>
        <w:t>关于印发《马克思主义学院廉政谈话制度》的通知</w:t>
      </w:r>
    </w:p>
    <w:p w:rsidR="00C36151" w:rsidRDefault="00C36151" w:rsidP="00C36151">
      <w:pPr>
        <w:shd w:val="clear" w:color="auto" w:fill="FFFFFF"/>
        <w:spacing w:line="620" w:lineRule="exact"/>
        <w:jc w:val="center"/>
        <w:rPr>
          <w:rFonts w:ascii="微软雅黑" w:hAnsi="微软雅黑" w:cs="宋体"/>
          <w:color w:val="000000"/>
          <w:kern w:val="0"/>
          <w:sz w:val="27"/>
          <w:szCs w:val="27"/>
        </w:rPr>
      </w:pPr>
      <w:r>
        <w:rPr>
          <w:rFonts w:ascii="仿宋_gb2312" w:eastAsia="仿宋_gb2312" w:hAnsi="微软雅黑" w:cs="宋体" w:hint="eastAsia"/>
          <w:color w:val="000000"/>
          <w:kern w:val="0"/>
          <w:sz w:val="32"/>
          <w:szCs w:val="32"/>
        </w:rPr>
        <w:t> </w:t>
      </w:r>
    </w:p>
    <w:p w:rsidR="00C36151" w:rsidRPr="00C36151" w:rsidRDefault="00C36151" w:rsidP="00C36151">
      <w:pPr>
        <w:shd w:val="clear" w:color="auto" w:fill="FFFFFF"/>
        <w:spacing w:line="620" w:lineRule="exact"/>
        <w:jc w:val="left"/>
        <w:rPr>
          <w:rFonts w:ascii="微软雅黑" w:hAnsi="微软雅黑" w:cs="宋体"/>
          <w:color w:val="000000"/>
          <w:kern w:val="0"/>
          <w:sz w:val="32"/>
          <w:szCs w:val="32"/>
        </w:rPr>
      </w:pPr>
      <w:r w:rsidRPr="00C36151">
        <w:rPr>
          <w:rFonts w:ascii="仿宋" w:eastAsia="仿宋" w:hAnsi="仿宋" w:cs="宋体" w:hint="eastAsia"/>
          <w:color w:val="000000"/>
          <w:kern w:val="0"/>
          <w:sz w:val="32"/>
          <w:szCs w:val="32"/>
        </w:rPr>
        <w:t>各党支部，各单位：</w:t>
      </w:r>
    </w:p>
    <w:p w:rsidR="00C36151" w:rsidRPr="00C36151" w:rsidRDefault="00C36151" w:rsidP="00C36151">
      <w:pPr>
        <w:shd w:val="clear" w:color="auto" w:fill="FFFFFF"/>
        <w:spacing w:line="620" w:lineRule="exact"/>
        <w:ind w:firstLine="645"/>
        <w:rPr>
          <w:rFonts w:ascii="微软雅黑" w:hAnsi="微软雅黑" w:cs="宋体"/>
          <w:color w:val="000000"/>
          <w:kern w:val="0"/>
          <w:sz w:val="32"/>
          <w:szCs w:val="32"/>
        </w:rPr>
      </w:pPr>
      <w:r w:rsidRPr="00C36151">
        <w:rPr>
          <w:rFonts w:ascii="仿宋" w:eastAsia="仿宋" w:hAnsi="仿宋" w:cs="宋体" w:hint="eastAsia"/>
          <w:color w:val="000000"/>
          <w:kern w:val="0"/>
          <w:sz w:val="32"/>
          <w:szCs w:val="32"/>
        </w:rPr>
        <w:t>为进一步强化对领导干部和党员的教育、监督，现将《马克思主义学院廉政谈话制度》印发给你们，请认真学习贯彻。</w:t>
      </w:r>
    </w:p>
    <w:p w:rsidR="00C36151" w:rsidRPr="00C36151" w:rsidRDefault="00C36151" w:rsidP="00C36151">
      <w:pPr>
        <w:shd w:val="clear" w:color="auto" w:fill="FFFFFF"/>
        <w:spacing w:line="620" w:lineRule="exact"/>
        <w:ind w:firstLine="645"/>
        <w:jc w:val="left"/>
        <w:rPr>
          <w:rFonts w:ascii="微软雅黑" w:hAnsi="微软雅黑" w:cs="宋体"/>
          <w:color w:val="000000"/>
          <w:kern w:val="0"/>
          <w:sz w:val="32"/>
          <w:szCs w:val="32"/>
        </w:rPr>
      </w:pPr>
      <w:r w:rsidRPr="00C36151">
        <w:rPr>
          <w:rFonts w:ascii="宋体" w:hAnsi="宋体" w:cs="宋体" w:hint="eastAsia"/>
          <w:color w:val="000000"/>
          <w:kern w:val="0"/>
          <w:sz w:val="32"/>
          <w:szCs w:val="32"/>
        </w:rPr>
        <w:t> </w:t>
      </w:r>
    </w:p>
    <w:p w:rsidR="00C36151" w:rsidRPr="00C36151" w:rsidRDefault="00C36151" w:rsidP="00C36151">
      <w:pPr>
        <w:shd w:val="clear" w:color="auto" w:fill="FFFFFF"/>
        <w:spacing w:line="620" w:lineRule="exact"/>
        <w:ind w:firstLine="645"/>
        <w:jc w:val="left"/>
        <w:rPr>
          <w:rFonts w:ascii="微软雅黑" w:hAnsi="微软雅黑" w:cs="宋体"/>
          <w:color w:val="000000"/>
          <w:kern w:val="0"/>
          <w:sz w:val="32"/>
          <w:szCs w:val="32"/>
        </w:rPr>
      </w:pPr>
      <w:r w:rsidRPr="00C36151">
        <w:rPr>
          <w:rFonts w:ascii="宋体" w:hAnsi="宋体" w:cs="宋体" w:hint="eastAsia"/>
          <w:color w:val="000000"/>
          <w:kern w:val="0"/>
          <w:sz w:val="32"/>
          <w:szCs w:val="32"/>
        </w:rPr>
        <w:t> </w:t>
      </w:r>
    </w:p>
    <w:p w:rsidR="00C36151" w:rsidRPr="00C36151" w:rsidRDefault="00C36151" w:rsidP="00C36151">
      <w:pPr>
        <w:shd w:val="clear" w:color="auto" w:fill="FFFFFF"/>
        <w:spacing w:line="620" w:lineRule="exact"/>
        <w:ind w:firstLineChars="400" w:firstLine="1280"/>
        <w:jc w:val="left"/>
        <w:rPr>
          <w:rFonts w:ascii="微软雅黑" w:hAnsi="微软雅黑" w:cs="宋体"/>
          <w:color w:val="000000"/>
          <w:kern w:val="0"/>
          <w:sz w:val="32"/>
          <w:szCs w:val="32"/>
        </w:rPr>
      </w:pPr>
      <w:r w:rsidRPr="00C36151">
        <w:rPr>
          <w:rFonts w:ascii="仿宋" w:eastAsia="仿宋" w:hAnsi="仿宋" w:cs="宋体" w:hint="eastAsia"/>
          <w:color w:val="000000"/>
          <w:kern w:val="0"/>
          <w:sz w:val="32"/>
          <w:szCs w:val="32"/>
        </w:rPr>
        <w:t>中共广西医科大学马克思主义学院总支部委员会</w:t>
      </w:r>
    </w:p>
    <w:p w:rsidR="00C36151" w:rsidRPr="00C36151" w:rsidRDefault="00C36151" w:rsidP="00C36151">
      <w:pPr>
        <w:shd w:val="clear" w:color="auto" w:fill="FFFFFF"/>
        <w:spacing w:line="620" w:lineRule="exact"/>
        <w:ind w:firstLine="4160"/>
        <w:jc w:val="left"/>
        <w:rPr>
          <w:rFonts w:ascii="微软雅黑" w:hAnsi="微软雅黑" w:cs="宋体"/>
          <w:color w:val="000000"/>
          <w:kern w:val="0"/>
          <w:sz w:val="32"/>
          <w:szCs w:val="32"/>
        </w:rPr>
      </w:pPr>
      <w:r w:rsidRPr="00C36151">
        <w:rPr>
          <w:rFonts w:ascii="宋体" w:hAnsi="宋体" w:cs="宋体" w:hint="eastAsia"/>
          <w:color w:val="000000"/>
          <w:kern w:val="0"/>
          <w:sz w:val="32"/>
          <w:szCs w:val="32"/>
        </w:rPr>
        <w:t> </w:t>
      </w:r>
      <w:r w:rsidRPr="00C36151">
        <w:rPr>
          <w:rFonts w:ascii="仿宋" w:eastAsia="仿宋" w:hAnsi="仿宋" w:cs="仿宋" w:hint="eastAsia"/>
          <w:color w:val="000000"/>
          <w:kern w:val="0"/>
          <w:sz w:val="32"/>
          <w:szCs w:val="32"/>
        </w:rPr>
        <w:t>二○二○</w:t>
      </w:r>
      <w:r w:rsidRPr="00C36151">
        <w:rPr>
          <w:rFonts w:ascii="仿宋" w:eastAsia="仿宋" w:hAnsi="仿宋" w:cs="宋体" w:hint="eastAsia"/>
          <w:color w:val="000000"/>
          <w:kern w:val="0"/>
          <w:sz w:val="32"/>
          <w:szCs w:val="32"/>
        </w:rPr>
        <w:t>年九月八日</w:t>
      </w:r>
    </w:p>
    <w:p w:rsidR="00C36151" w:rsidRDefault="00C36151" w:rsidP="00C36151">
      <w:pPr>
        <w:spacing w:line="620" w:lineRule="exact"/>
        <w:jc w:val="left"/>
        <w:rPr>
          <w:rFonts w:ascii="仿宋" w:eastAsia="仿宋" w:hAnsi="仿宋" w:cs="黑体"/>
          <w:b/>
          <w:bCs/>
          <w:sz w:val="32"/>
          <w:szCs w:val="32"/>
        </w:rPr>
      </w:pPr>
    </w:p>
    <w:p w:rsidR="00C36151" w:rsidRDefault="00C36151" w:rsidP="00C36151">
      <w:pPr>
        <w:spacing w:line="620" w:lineRule="exact"/>
        <w:jc w:val="center"/>
        <w:rPr>
          <w:rFonts w:ascii="仿宋" w:eastAsia="仿宋" w:hAnsi="仿宋" w:cs="黑体"/>
          <w:b/>
          <w:bCs/>
          <w:sz w:val="32"/>
          <w:szCs w:val="32"/>
        </w:rPr>
      </w:pPr>
    </w:p>
    <w:p w:rsidR="00C36151" w:rsidRDefault="00C36151" w:rsidP="00C36151">
      <w:pPr>
        <w:spacing w:line="620" w:lineRule="exact"/>
        <w:jc w:val="center"/>
        <w:rPr>
          <w:rFonts w:ascii="仿宋" w:eastAsia="仿宋" w:hAnsi="仿宋" w:cs="黑体"/>
          <w:b/>
          <w:bCs/>
          <w:sz w:val="32"/>
          <w:szCs w:val="32"/>
        </w:rPr>
      </w:pPr>
    </w:p>
    <w:p w:rsidR="00C36151" w:rsidRDefault="00C36151" w:rsidP="00C36151">
      <w:pPr>
        <w:spacing w:line="620" w:lineRule="exact"/>
        <w:jc w:val="center"/>
        <w:rPr>
          <w:rFonts w:ascii="仿宋" w:eastAsia="仿宋" w:hAnsi="仿宋" w:cs="黑体"/>
          <w:b/>
          <w:bCs/>
          <w:sz w:val="32"/>
          <w:szCs w:val="32"/>
        </w:rPr>
      </w:pPr>
    </w:p>
    <w:p w:rsidR="00C36151" w:rsidRDefault="00C36151" w:rsidP="00C36151">
      <w:pPr>
        <w:spacing w:line="620" w:lineRule="exact"/>
        <w:jc w:val="center"/>
        <w:rPr>
          <w:rFonts w:ascii="仿宋" w:eastAsia="仿宋" w:hAnsi="仿宋" w:cs="黑体"/>
          <w:b/>
          <w:bCs/>
          <w:sz w:val="32"/>
          <w:szCs w:val="32"/>
        </w:rPr>
      </w:pPr>
    </w:p>
    <w:p w:rsidR="00C36151" w:rsidRDefault="00C36151" w:rsidP="00C36151">
      <w:pPr>
        <w:spacing w:line="620" w:lineRule="exact"/>
        <w:jc w:val="center"/>
        <w:rPr>
          <w:rFonts w:ascii="仿宋" w:eastAsia="仿宋" w:hAnsi="仿宋" w:cs="黑体"/>
          <w:b/>
          <w:bCs/>
          <w:sz w:val="32"/>
          <w:szCs w:val="32"/>
        </w:rPr>
      </w:pPr>
    </w:p>
    <w:p w:rsidR="00C36151" w:rsidRPr="00C36151" w:rsidRDefault="00C36151" w:rsidP="00C36151">
      <w:pPr>
        <w:spacing w:line="620" w:lineRule="exact"/>
        <w:jc w:val="center"/>
        <w:rPr>
          <w:rFonts w:ascii="方正小标宋简体" w:eastAsia="方正小标宋简体" w:hAnsi="方正小标宋简体" w:cs="方正小标宋简体"/>
          <w:sz w:val="36"/>
          <w:szCs w:val="36"/>
        </w:rPr>
      </w:pPr>
      <w:r w:rsidRPr="00C36151">
        <w:rPr>
          <w:rFonts w:ascii="方正小标宋简体" w:eastAsia="方正小标宋简体" w:hAnsi="方正小标宋简体" w:cs="方正小标宋简体" w:hint="eastAsia"/>
          <w:sz w:val="36"/>
          <w:szCs w:val="36"/>
        </w:rPr>
        <w:lastRenderedPageBreak/>
        <w:t>马克思主义学院廉政谈话制度</w:t>
      </w:r>
    </w:p>
    <w:p w:rsidR="00C36151" w:rsidRDefault="00C36151" w:rsidP="00C36151">
      <w:pPr>
        <w:spacing w:line="620" w:lineRule="exact"/>
        <w:jc w:val="center"/>
        <w:rPr>
          <w:rFonts w:ascii="仿宋" w:eastAsia="仿宋" w:hAnsi="仿宋" w:cs="黑体"/>
          <w:b/>
          <w:bCs/>
          <w:sz w:val="32"/>
          <w:szCs w:val="32"/>
        </w:rPr>
      </w:pPr>
    </w:p>
    <w:p w:rsidR="00C36151" w:rsidRDefault="00C36151" w:rsidP="00C36151">
      <w:pPr>
        <w:spacing w:line="620" w:lineRule="exact"/>
        <w:ind w:firstLineChars="200" w:firstLine="643"/>
        <w:rPr>
          <w:rFonts w:ascii="仿宋" w:eastAsia="仿宋" w:hAnsi="仿宋" w:cs="宋体"/>
          <w:sz w:val="32"/>
          <w:szCs w:val="32"/>
        </w:rPr>
      </w:pPr>
      <w:r>
        <w:rPr>
          <w:rFonts w:ascii="仿宋" w:eastAsia="仿宋" w:hAnsi="仿宋" w:cs="宋体" w:hint="eastAsia"/>
          <w:b/>
          <w:bCs/>
          <w:sz w:val="32"/>
          <w:szCs w:val="32"/>
        </w:rPr>
        <w:t>第一条</w:t>
      </w:r>
      <w:r>
        <w:rPr>
          <w:rFonts w:ascii="仿宋" w:eastAsia="仿宋" w:hAnsi="仿宋" w:cs="宋体" w:hint="eastAsia"/>
          <w:sz w:val="32"/>
          <w:szCs w:val="32"/>
        </w:rPr>
        <w:t xml:space="preserve"> 为认真贯彻落实中共中央关于《建立健全教育、制度、监督并重的惩治和预防腐败体系实施纲要》和“四种常态”要求，切实加强对领导干部的教育和监督，促进领导干部廉洁自律，有效防范违纪行为的发生，进一步完善我院廉政谈话制度，特制定本实施办法。</w:t>
      </w:r>
    </w:p>
    <w:p w:rsidR="00C36151" w:rsidRDefault="00C36151" w:rsidP="00C36151">
      <w:pPr>
        <w:spacing w:line="620" w:lineRule="exact"/>
        <w:ind w:firstLineChars="200" w:firstLine="643"/>
        <w:rPr>
          <w:rFonts w:ascii="仿宋" w:eastAsia="仿宋" w:hAnsi="仿宋" w:cs="宋体"/>
          <w:sz w:val="32"/>
          <w:szCs w:val="32"/>
        </w:rPr>
      </w:pPr>
      <w:r>
        <w:rPr>
          <w:rFonts w:ascii="仿宋" w:eastAsia="仿宋" w:hAnsi="仿宋" w:cs="宋体" w:hint="eastAsia"/>
          <w:b/>
          <w:bCs/>
          <w:sz w:val="32"/>
          <w:szCs w:val="32"/>
        </w:rPr>
        <w:t>第二条</w:t>
      </w:r>
      <w:r>
        <w:rPr>
          <w:rFonts w:ascii="仿宋" w:eastAsia="仿宋" w:hAnsi="仿宋" w:cs="宋体" w:hint="eastAsia"/>
          <w:sz w:val="32"/>
          <w:szCs w:val="32"/>
        </w:rPr>
        <w:t xml:space="preserve"> 建立和实行廉政谈话制度，是贯彻落实党中央、国务院关于从严治党、从严治政的方针，教育党员和领导干部廉洁自律，提高党员和领导干部的思想政治素质，预防和遏制不廉洁行为的一项重要举措。</w:t>
      </w:r>
    </w:p>
    <w:p w:rsidR="00C36151" w:rsidRDefault="00C36151" w:rsidP="00C36151">
      <w:pPr>
        <w:spacing w:line="620" w:lineRule="exact"/>
        <w:ind w:firstLineChars="200" w:firstLine="643"/>
        <w:rPr>
          <w:rFonts w:ascii="仿宋" w:eastAsia="仿宋" w:hAnsi="仿宋" w:cs="宋体"/>
          <w:sz w:val="32"/>
          <w:szCs w:val="32"/>
        </w:rPr>
      </w:pPr>
      <w:r>
        <w:rPr>
          <w:rFonts w:ascii="仿宋" w:eastAsia="仿宋" w:hAnsi="仿宋" w:cs="宋体" w:hint="eastAsia"/>
          <w:b/>
          <w:bCs/>
          <w:sz w:val="32"/>
          <w:szCs w:val="32"/>
        </w:rPr>
        <w:t>第三条</w:t>
      </w:r>
      <w:r>
        <w:rPr>
          <w:rFonts w:ascii="仿宋" w:eastAsia="仿宋" w:hAnsi="仿宋" w:cs="宋体" w:hint="eastAsia"/>
          <w:sz w:val="32"/>
          <w:szCs w:val="32"/>
        </w:rPr>
        <w:t xml:space="preserve"> 廉政谈话的对象是：学院各教研室、行政科室主要负责人；新任职的科级干部和教职工；被反映思想作风、工作作风和生活作风存在问题，或有一般廉洁自律问题、轻微违纪问题的党员和干部。</w:t>
      </w:r>
    </w:p>
    <w:p w:rsidR="00C36151" w:rsidRDefault="00C36151" w:rsidP="00C36151">
      <w:pPr>
        <w:spacing w:line="620" w:lineRule="exact"/>
        <w:ind w:firstLineChars="200" w:firstLine="643"/>
        <w:rPr>
          <w:rFonts w:ascii="仿宋" w:eastAsia="仿宋" w:hAnsi="仿宋" w:cs="宋体"/>
          <w:sz w:val="32"/>
          <w:szCs w:val="32"/>
        </w:rPr>
      </w:pPr>
      <w:r>
        <w:rPr>
          <w:rFonts w:ascii="仿宋" w:eastAsia="仿宋" w:hAnsi="仿宋" w:cs="宋体" w:hint="eastAsia"/>
          <w:b/>
          <w:bCs/>
          <w:sz w:val="32"/>
          <w:szCs w:val="32"/>
        </w:rPr>
        <w:t>第四条</w:t>
      </w:r>
      <w:r>
        <w:rPr>
          <w:rFonts w:ascii="仿宋" w:eastAsia="仿宋" w:hAnsi="仿宋" w:cs="宋体" w:hint="eastAsia"/>
          <w:sz w:val="32"/>
          <w:szCs w:val="32"/>
        </w:rPr>
        <w:t xml:space="preserve"> 廉政谈话分为与学院教研室、行政科室主要负责人廉政勤政谈话、履新廉政谈话和诫勉性廉政谈话。与学院教研室、行政科室主要负责人廉政勤政谈话主要是对被谈话人在落实党风廉政建设责任制和个人在廉政勤政方面的一些问题与被谈话人进行交心、沟通，及时提醒，指出存在的问题。履新廉政谈话主要是对新任职的领导干部进行廉政教育，沟通思想，指出工作努力方向，明确廉政</w:t>
      </w:r>
      <w:r>
        <w:rPr>
          <w:rFonts w:ascii="仿宋" w:eastAsia="仿宋" w:hAnsi="仿宋" w:cs="宋体" w:hint="eastAsia"/>
          <w:sz w:val="32"/>
          <w:szCs w:val="32"/>
        </w:rPr>
        <w:lastRenderedPageBreak/>
        <w:t>责任和要求，一般在领导干部上任之初进行，也可以在新任职后一段时间进行。诫勉性廉政谈话主要是了解核实有关党员、干部在党风廉政建设方面的有关情况，并对其进行警</w:t>
      </w:r>
      <w:proofErr w:type="gramStart"/>
      <w:r>
        <w:rPr>
          <w:rFonts w:ascii="仿宋" w:eastAsia="仿宋" w:hAnsi="仿宋" w:cs="宋体" w:hint="eastAsia"/>
          <w:sz w:val="32"/>
          <w:szCs w:val="32"/>
        </w:rPr>
        <w:t>诫</w:t>
      </w:r>
      <w:proofErr w:type="gramEnd"/>
      <w:r>
        <w:rPr>
          <w:rFonts w:ascii="仿宋" w:eastAsia="仿宋" w:hAnsi="仿宋" w:cs="宋体" w:hint="eastAsia"/>
          <w:sz w:val="32"/>
          <w:szCs w:val="32"/>
        </w:rPr>
        <w:t>教育和劝勉。诫勉性廉政谈话根据实际情况安排谈话内容和时间。</w:t>
      </w:r>
    </w:p>
    <w:p w:rsidR="00C36151" w:rsidRDefault="00C36151" w:rsidP="00C36151">
      <w:pPr>
        <w:spacing w:line="620" w:lineRule="exact"/>
        <w:ind w:firstLineChars="200" w:firstLine="643"/>
        <w:rPr>
          <w:rFonts w:ascii="仿宋" w:eastAsia="仿宋" w:hAnsi="仿宋" w:cs="宋体"/>
          <w:sz w:val="32"/>
          <w:szCs w:val="32"/>
        </w:rPr>
      </w:pPr>
      <w:r>
        <w:rPr>
          <w:rFonts w:ascii="仿宋" w:eastAsia="仿宋" w:hAnsi="仿宋" w:cs="宋体" w:hint="eastAsia"/>
          <w:b/>
          <w:bCs/>
          <w:sz w:val="32"/>
          <w:szCs w:val="32"/>
        </w:rPr>
        <w:t>第五条</w:t>
      </w:r>
      <w:r>
        <w:rPr>
          <w:rFonts w:ascii="仿宋" w:eastAsia="仿宋" w:hAnsi="仿宋" w:cs="宋体" w:hint="eastAsia"/>
          <w:sz w:val="32"/>
          <w:szCs w:val="32"/>
        </w:rPr>
        <w:t xml:space="preserve"> 与学院各教研室、行政科室主要负责人谈话的主要内容：</w:t>
      </w:r>
    </w:p>
    <w:p w:rsidR="00C36151" w:rsidRDefault="00C36151" w:rsidP="00C36151">
      <w:pPr>
        <w:spacing w:line="620" w:lineRule="exact"/>
        <w:ind w:firstLineChars="200" w:firstLine="640"/>
        <w:rPr>
          <w:rFonts w:ascii="仿宋" w:eastAsia="仿宋" w:hAnsi="仿宋" w:cs="宋体"/>
          <w:sz w:val="32"/>
          <w:szCs w:val="32"/>
        </w:rPr>
      </w:pPr>
      <w:r>
        <w:rPr>
          <w:rFonts w:ascii="仿宋" w:eastAsia="仿宋" w:hAnsi="仿宋" w:cs="宋体" w:hint="eastAsia"/>
          <w:sz w:val="32"/>
          <w:szCs w:val="32"/>
        </w:rPr>
        <w:t>（1）领导班子及本人执行党风廉政建设责任制，加强对党风廉政建设和反腐败工作领导的情况；</w:t>
      </w:r>
    </w:p>
    <w:p w:rsidR="00C36151" w:rsidRDefault="00C36151" w:rsidP="00C36151">
      <w:pPr>
        <w:spacing w:line="620" w:lineRule="exact"/>
        <w:ind w:firstLineChars="200" w:firstLine="640"/>
        <w:rPr>
          <w:rFonts w:ascii="仿宋" w:eastAsia="仿宋" w:hAnsi="仿宋" w:cs="宋体"/>
          <w:sz w:val="32"/>
          <w:szCs w:val="32"/>
        </w:rPr>
      </w:pPr>
      <w:r>
        <w:rPr>
          <w:rFonts w:ascii="仿宋" w:eastAsia="仿宋" w:hAnsi="仿宋" w:cs="宋体" w:hint="eastAsia"/>
          <w:sz w:val="32"/>
          <w:szCs w:val="32"/>
        </w:rPr>
        <w:t>（2）领导班子及本人遵守党的政治纪律、组织纪律、经济工作纪律、群众工作纪律的情况；</w:t>
      </w:r>
    </w:p>
    <w:p w:rsidR="00C36151" w:rsidRDefault="00C36151" w:rsidP="00C36151">
      <w:pPr>
        <w:spacing w:line="620" w:lineRule="exact"/>
        <w:ind w:firstLineChars="200" w:firstLine="640"/>
        <w:rPr>
          <w:rFonts w:ascii="仿宋" w:eastAsia="仿宋" w:hAnsi="仿宋" w:cs="宋体"/>
          <w:sz w:val="32"/>
          <w:szCs w:val="32"/>
        </w:rPr>
      </w:pPr>
      <w:r>
        <w:rPr>
          <w:rFonts w:ascii="仿宋" w:eastAsia="仿宋" w:hAnsi="仿宋" w:cs="宋体" w:hint="eastAsia"/>
          <w:sz w:val="32"/>
          <w:szCs w:val="32"/>
        </w:rPr>
        <w:t>（3）管好配偶、子女及身边工作人员的情况；</w:t>
      </w:r>
    </w:p>
    <w:p w:rsidR="00C36151" w:rsidRDefault="00C36151" w:rsidP="00C36151">
      <w:pPr>
        <w:spacing w:line="620" w:lineRule="exact"/>
        <w:ind w:firstLineChars="200" w:firstLine="640"/>
        <w:rPr>
          <w:rFonts w:ascii="仿宋" w:eastAsia="仿宋" w:hAnsi="仿宋" w:cs="宋体"/>
          <w:sz w:val="32"/>
          <w:szCs w:val="32"/>
        </w:rPr>
      </w:pPr>
      <w:r>
        <w:rPr>
          <w:rFonts w:ascii="仿宋" w:eastAsia="仿宋" w:hAnsi="仿宋" w:cs="宋体" w:hint="eastAsia"/>
          <w:sz w:val="32"/>
          <w:szCs w:val="32"/>
        </w:rPr>
        <w:t>（4）领导班子及本人以求真务实的精神抓好各项工作落实的情况；</w:t>
      </w:r>
    </w:p>
    <w:p w:rsidR="00C36151" w:rsidRDefault="00C36151" w:rsidP="00C36151">
      <w:pPr>
        <w:spacing w:line="620" w:lineRule="exact"/>
        <w:ind w:firstLineChars="200" w:firstLine="640"/>
        <w:rPr>
          <w:rFonts w:ascii="仿宋" w:eastAsia="仿宋" w:hAnsi="仿宋" w:cs="宋体"/>
          <w:sz w:val="32"/>
          <w:szCs w:val="32"/>
        </w:rPr>
      </w:pPr>
      <w:r>
        <w:rPr>
          <w:rFonts w:ascii="仿宋" w:eastAsia="仿宋" w:hAnsi="仿宋" w:cs="宋体" w:hint="eastAsia"/>
          <w:sz w:val="32"/>
          <w:szCs w:val="32"/>
        </w:rPr>
        <w:t>（5）其他方面需要谈话的内容。</w:t>
      </w:r>
    </w:p>
    <w:p w:rsidR="00C36151" w:rsidRDefault="00C36151" w:rsidP="00C36151">
      <w:pPr>
        <w:spacing w:line="620" w:lineRule="exact"/>
        <w:ind w:firstLineChars="200" w:firstLine="643"/>
        <w:rPr>
          <w:rFonts w:ascii="仿宋" w:eastAsia="仿宋" w:hAnsi="仿宋" w:cs="宋体"/>
          <w:sz w:val="32"/>
          <w:szCs w:val="32"/>
        </w:rPr>
      </w:pPr>
      <w:r>
        <w:rPr>
          <w:rFonts w:ascii="仿宋" w:eastAsia="仿宋" w:hAnsi="仿宋" w:cs="宋体" w:hint="eastAsia"/>
          <w:b/>
          <w:bCs/>
          <w:sz w:val="32"/>
          <w:szCs w:val="32"/>
        </w:rPr>
        <w:t>第六条</w:t>
      </w:r>
      <w:r>
        <w:rPr>
          <w:rFonts w:ascii="仿宋" w:eastAsia="仿宋" w:hAnsi="仿宋" w:cs="宋体" w:hint="eastAsia"/>
          <w:sz w:val="32"/>
          <w:szCs w:val="32"/>
        </w:rPr>
        <w:t xml:space="preserve"> 履新廉政谈话的主要内容：教育被谈话人认真贯彻执行党的路线方针政策，模范遵守和维护党的政治纪律、组织纪律、廉洁纪律、工作纪律和生活纪律，正确对待和行使权力，勤政廉政，遵纪守法，加强党性和思想道德修养，自觉接受组织和群众的监督；明确与其所任职务相应的党风廉政责任。</w:t>
      </w:r>
    </w:p>
    <w:p w:rsidR="00C36151" w:rsidRDefault="00C36151" w:rsidP="00C36151">
      <w:pPr>
        <w:spacing w:line="620" w:lineRule="exact"/>
        <w:ind w:firstLineChars="200" w:firstLine="643"/>
        <w:rPr>
          <w:rFonts w:ascii="仿宋" w:eastAsia="仿宋" w:hAnsi="仿宋" w:cs="宋体"/>
          <w:sz w:val="32"/>
          <w:szCs w:val="32"/>
        </w:rPr>
      </w:pPr>
      <w:r>
        <w:rPr>
          <w:rFonts w:ascii="仿宋" w:eastAsia="仿宋" w:hAnsi="仿宋" w:cs="宋体" w:hint="eastAsia"/>
          <w:b/>
          <w:bCs/>
          <w:sz w:val="32"/>
          <w:szCs w:val="32"/>
        </w:rPr>
        <w:lastRenderedPageBreak/>
        <w:t>第七条</w:t>
      </w:r>
      <w:r>
        <w:rPr>
          <w:rFonts w:ascii="仿宋" w:eastAsia="仿宋" w:hAnsi="仿宋" w:cs="宋体" w:hint="eastAsia"/>
          <w:sz w:val="32"/>
          <w:szCs w:val="32"/>
        </w:rPr>
        <w:t xml:space="preserve"> 诫勉性廉政谈话的主要内容：主要是了解被谈话人执行廉洁自律各项规定的情况，重点了解以下几个方面的问题：一是在遵纪守法、廉洁自律和作风建设方面发生的苗头性问题；二是群众反映较多，虽不构成违纪，但已产生不良影响的问题；三是群众举报属实，但属于自查自</w:t>
      </w:r>
      <w:proofErr w:type="gramStart"/>
      <w:r>
        <w:rPr>
          <w:rFonts w:ascii="仿宋" w:eastAsia="仿宋" w:hAnsi="仿宋" w:cs="宋体" w:hint="eastAsia"/>
          <w:sz w:val="32"/>
          <w:szCs w:val="32"/>
        </w:rPr>
        <w:t>纠范围</w:t>
      </w:r>
      <w:proofErr w:type="gramEnd"/>
      <w:r>
        <w:rPr>
          <w:rFonts w:ascii="仿宋" w:eastAsia="仿宋" w:hAnsi="仿宋" w:cs="宋体" w:hint="eastAsia"/>
          <w:sz w:val="32"/>
          <w:szCs w:val="32"/>
        </w:rPr>
        <w:t>的问题；四是组织上认为需要提醒、告诫的其他问题。</w:t>
      </w:r>
    </w:p>
    <w:p w:rsidR="00C36151" w:rsidRDefault="00C36151" w:rsidP="00C36151">
      <w:pPr>
        <w:spacing w:line="620" w:lineRule="exact"/>
        <w:ind w:firstLineChars="200" w:firstLine="643"/>
        <w:rPr>
          <w:rFonts w:ascii="仿宋" w:eastAsia="仿宋" w:hAnsi="仿宋" w:cs="宋体"/>
          <w:sz w:val="32"/>
          <w:szCs w:val="32"/>
        </w:rPr>
      </w:pPr>
      <w:r>
        <w:rPr>
          <w:rFonts w:ascii="仿宋" w:eastAsia="仿宋" w:hAnsi="仿宋" w:cs="宋体" w:hint="eastAsia"/>
          <w:b/>
          <w:bCs/>
          <w:sz w:val="32"/>
          <w:szCs w:val="32"/>
        </w:rPr>
        <w:t>第八条</w:t>
      </w:r>
      <w:r>
        <w:rPr>
          <w:rFonts w:ascii="仿宋" w:eastAsia="仿宋" w:hAnsi="仿宋" w:cs="宋体" w:hint="eastAsia"/>
          <w:sz w:val="32"/>
          <w:szCs w:val="32"/>
        </w:rPr>
        <w:t xml:space="preserve"> 诫勉性廉政谈话前有关部门要做必要的调查核实工作，谈话时要坚持原则，实事求是，注意方式方法，要注意保护检举人，批评提醒要到位。谈话时需有专人记录谈话内容。谈话后，将谈话记录装入被谈话人廉政档案。</w:t>
      </w:r>
    </w:p>
    <w:p w:rsidR="00C36151" w:rsidRDefault="00C36151" w:rsidP="00C36151">
      <w:pPr>
        <w:spacing w:line="620" w:lineRule="exact"/>
        <w:ind w:firstLineChars="200" w:firstLine="643"/>
        <w:rPr>
          <w:rFonts w:ascii="仿宋" w:eastAsia="仿宋" w:hAnsi="仿宋" w:cs="宋体"/>
          <w:sz w:val="32"/>
          <w:szCs w:val="32"/>
        </w:rPr>
      </w:pPr>
      <w:r>
        <w:rPr>
          <w:rFonts w:ascii="仿宋" w:eastAsia="仿宋" w:hAnsi="仿宋" w:cs="宋体" w:hint="eastAsia"/>
          <w:b/>
          <w:bCs/>
          <w:sz w:val="32"/>
          <w:szCs w:val="32"/>
        </w:rPr>
        <w:t>第九条</w:t>
      </w:r>
      <w:r>
        <w:rPr>
          <w:rFonts w:ascii="仿宋" w:eastAsia="仿宋" w:hAnsi="仿宋" w:cs="宋体" w:hint="eastAsia"/>
          <w:sz w:val="32"/>
          <w:szCs w:val="32"/>
        </w:rPr>
        <w:t xml:space="preserve"> 诫勉性廉政谈话中，被谈话人对廉政谈话要正确对待，对谈话内容必须表明态度，实事求是、负责任地说明情况，并在谈话记录上签字；对存在的问题必须在限期内写出情况说明或书面检查，提出自律整改意见，交给负责谈话的单位，并在限期内切实整改。</w:t>
      </w:r>
    </w:p>
    <w:p w:rsidR="00C36151" w:rsidRDefault="00C36151" w:rsidP="00C36151">
      <w:pPr>
        <w:spacing w:line="620" w:lineRule="exact"/>
        <w:ind w:firstLineChars="200" w:firstLine="643"/>
        <w:rPr>
          <w:rFonts w:ascii="仿宋" w:eastAsia="仿宋" w:hAnsi="仿宋" w:cs="宋体"/>
          <w:sz w:val="32"/>
          <w:szCs w:val="32"/>
        </w:rPr>
      </w:pPr>
      <w:r>
        <w:rPr>
          <w:rFonts w:ascii="仿宋" w:eastAsia="仿宋" w:hAnsi="仿宋" w:cs="宋体" w:hint="eastAsia"/>
          <w:b/>
          <w:bCs/>
          <w:sz w:val="32"/>
          <w:szCs w:val="32"/>
        </w:rPr>
        <w:t>第十条</w:t>
      </w:r>
      <w:r>
        <w:rPr>
          <w:rFonts w:ascii="仿宋" w:eastAsia="仿宋" w:hAnsi="仿宋" w:cs="宋体" w:hint="eastAsia"/>
          <w:sz w:val="32"/>
          <w:szCs w:val="32"/>
        </w:rPr>
        <w:t xml:space="preserve"> 对有不廉洁行为或者违纪行为，但没有作为初核案件对象的干部进行诫勉谈话，要注重阐明严于律己的观点，教育其警钟长鸣，切莫因一念之差而造成终生之恨。对那些犯有一般性违规或轻微违纪问题，经过初核了结未立案的干部进行诫勉谈话，观点要明确，批评要中肯，要求其</w:t>
      </w:r>
      <w:proofErr w:type="gramStart"/>
      <w:r>
        <w:rPr>
          <w:rFonts w:ascii="仿宋" w:eastAsia="仿宋" w:hAnsi="仿宋" w:cs="宋体" w:hint="eastAsia"/>
          <w:sz w:val="32"/>
          <w:szCs w:val="32"/>
        </w:rPr>
        <w:t>作出</w:t>
      </w:r>
      <w:proofErr w:type="gramEnd"/>
      <w:r>
        <w:rPr>
          <w:rFonts w:ascii="仿宋" w:eastAsia="仿宋" w:hAnsi="仿宋" w:cs="宋体" w:hint="eastAsia"/>
          <w:sz w:val="32"/>
          <w:szCs w:val="32"/>
        </w:rPr>
        <w:t>书面检查，并对其今后的思想作风、工作作风或</w:t>
      </w:r>
      <w:r>
        <w:rPr>
          <w:rFonts w:ascii="仿宋" w:eastAsia="仿宋" w:hAnsi="仿宋" w:cs="宋体" w:hint="eastAsia"/>
          <w:sz w:val="32"/>
          <w:szCs w:val="32"/>
        </w:rPr>
        <w:lastRenderedPageBreak/>
        <w:t>生活作风提出要求。对反映的问题经</w:t>
      </w:r>
      <w:proofErr w:type="gramStart"/>
      <w:r>
        <w:rPr>
          <w:rFonts w:ascii="仿宋" w:eastAsia="仿宋" w:hAnsi="仿宋" w:cs="宋体" w:hint="eastAsia"/>
          <w:sz w:val="32"/>
          <w:szCs w:val="32"/>
        </w:rPr>
        <w:t>查属于</w:t>
      </w:r>
      <w:proofErr w:type="gramEnd"/>
      <w:r>
        <w:rPr>
          <w:rFonts w:ascii="仿宋" w:eastAsia="仿宋" w:hAnsi="仿宋" w:cs="宋体" w:hint="eastAsia"/>
          <w:sz w:val="32"/>
          <w:szCs w:val="32"/>
        </w:rPr>
        <w:t>失实的，应采取适当的形式在一定范围内为其澄清。</w:t>
      </w:r>
      <w:proofErr w:type="gramStart"/>
      <w:r>
        <w:rPr>
          <w:rFonts w:ascii="仿宋" w:eastAsia="仿宋" w:hAnsi="仿宋" w:cs="宋体" w:hint="eastAsia"/>
          <w:sz w:val="32"/>
          <w:szCs w:val="32"/>
        </w:rPr>
        <w:t>若反映</w:t>
      </w:r>
      <w:proofErr w:type="gramEnd"/>
      <w:r>
        <w:rPr>
          <w:rFonts w:ascii="仿宋" w:eastAsia="仿宋" w:hAnsi="仿宋" w:cs="宋体" w:hint="eastAsia"/>
          <w:sz w:val="32"/>
          <w:szCs w:val="32"/>
        </w:rPr>
        <w:t>问题属实，被谈话人必须抓紧认真整改。若发现有严重问题，由学院党总支提出进一步的处理意见。</w:t>
      </w:r>
    </w:p>
    <w:p w:rsidR="00C36151" w:rsidRDefault="00C36151" w:rsidP="00C36151">
      <w:pPr>
        <w:spacing w:line="620" w:lineRule="exact"/>
        <w:ind w:firstLineChars="200" w:firstLine="643"/>
        <w:rPr>
          <w:rFonts w:ascii="仿宋" w:eastAsia="仿宋" w:hAnsi="仿宋" w:cs="宋体"/>
          <w:sz w:val="32"/>
          <w:szCs w:val="32"/>
        </w:rPr>
      </w:pPr>
      <w:r>
        <w:rPr>
          <w:rFonts w:ascii="仿宋" w:eastAsia="仿宋" w:hAnsi="仿宋" w:cs="宋体" w:hint="eastAsia"/>
          <w:b/>
          <w:bCs/>
          <w:sz w:val="32"/>
          <w:szCs w:val="32"/>
        </w:rPr>
        <w:t>第十一条</w:t>
      </w:r>
      <w:r>
        <w:rPr>
          <w:rFonts w:ascii="仿宋" w:eastAsia="仿宋" w:hAnsi="仿宋" w:cs="宋体" w:hint="eastAsia"/>
          <w:sz w:val="32"/>
          <w:szCs w:val="32"/>
        </w:rPr>
        <w:t xml:space="preserve"> 对普遍性问题或领导班子中存在的问题，可采用会议或集体谈话的方式进行诫勉性廉政谈话。</w:t>
      </w:r>
    </w:p>
    <w:p w:rsidR="00C36151" w:rsidRDefault="00C36151" w:rsidP="00C36151">
      <w:pPr>
        <w:spacing w:line="620" w:lineRule="exact"/>
        <w:ind w:firstLineChars="200" w:firstLine="643"/>
        <w:rPr>
          <w:rFonts w:ascii="仿宋" w:eastAsia="仿宋" w:hAnsi="仿宋" w:cs="宋体"/>
          <w:sz w:val="32"/>
          <w:szCs w:val="32"/>
        </w:rPr>
      </w:pPr>
      <w:r>
        <w:rPr>
          <w:rFonts w:ascii="仿宋" w:eastAsia="仿宋" w:hAnsi="仿宋" w:cs="宋体" w:hint="eastAsia"/>
          <w:b/>
          <w:bCs/>
          <w:sz w:val="32"/>
          <w:szCs w:val="32"/>
        </w:rPr>
        <w:t xml:space="preserve">第十二条 </w:t>
      </w:r>
      <w:r>
        <w:rPr>
          <w:rFonts w:ascii="仿宋" w:eastAsia="仿宋" w:hAnsi="仿宋" w:cs="宋体" w:hint="eastAsia"/>
          <w:sz w:val="32"/>
          <w:szCs w:val="32"/>
        </w:rPr>
        <w:t>对经诫勉性廉政谈话后半年内仍无改进者，负责谈话的单位（或主持谈话人）可以向组织人事部门提出对被谈话人的使用建议。</w:t>
      </w:r>
    </w:p>
    <w:p w:rsidR="00C36151" w:rsidRDefault="00C36151" w:rsidP="00C36151">
      <w:pPr>
        <w:spacing w:line="620" w:lineRule="exact"/>
        <w:ind w:firstLineChars="200" w:firstLine="643"/>
        <w:rPr>
          <w:rFonts w:ascii="仿宋" w:eastAsia="仿宋" w:hAnsi="仿宋" w:cs="宋体"/>
          <w:sz w:val="32"/>
          <w:szCs w:val="32"/>
        </w:rPr>
      </w:pPr>
      <w:r>
        <w:rPr>
          <w:rFonts w:ascii="仿宋" w:eastAsia="仿宋" w:hAnsi="仿宋" w:cs="宋体" w:hint="eastAsia"/>
          <w:b/>
          <w:bCs/>
          <w:sz w:val="32"/>
          <w:szCs w:val="32"/>
        </w:rPr>
        <w:t>第十三条</w:t>
      </w:r>
      <w:r>
        <w:rPr>
          <w:rFonts w:ascii="仿宋" w:eastAsia="仿宋" w:hAnsi="仿宋" w:cs="宋体" w:hint="eastAsia"/>
          <w:sz w:val="32"/>
          <w:szCs w:val="32"/>
        </w:rPr>
        <w:t xml:space="preserve"> 履新廉政谈话、诫勉性廉政谈话的谈话时间、地点和谈话方式，由主要负责谈话的领导确定。</w:t>
      </w:r>
    </w:p>
    <w:p w:rsidR="00C36151" w:rsidRDefault="00C36151" w:rsidP="00C36151">
      <w:pPr>
        <w:spacing w:line="620" w:lineRule="exact"/>
        <w:ind w:firstLineChars="200" w:firstLine="643"/>
        <w:rPr>
          <w:rFonts w:ascii="仿宋" w:eastAsia="仿宋" w:hAnsi="仿宋" w:cs="宋体"/>
          <w:sz w:val="32"/>
          <w:szCs w:val="32"/>
        </w:rPr>
      </w:pPr>
      <w:r>
        <w:rPr>
          <w:rFonts w:ascii="仿宋" w:eastAsia="仿宋" w:hAnsi="仿宋" w:cs="宋体" w:hint="eastAsia"/>
          <w:b/>
          <w:bCs/>
          <w:sz w:val="32"/>
          <w:szCs w:val="32"/>
        </w:rPr>
        <w:t>第十四条</w:t>
      </w:r>
      <w:r>
        <w:rPr>
          <w:rFonts w:ascii="仿宋" w:eastAsia="仿宋" w:hAnsi="仿宋" w:cs="宋体" w:hint="eastAsia"/>
          <w:sz w:val="32"/>
          <w:szCs w:val="32"/>
        </w:rPr>
        <w:t xml:space="preserve"> 健全和落实廉政谈话制度是落实党风廉政建设责任制的一项重要内容。各级领导必须认真履行党风廉政建设的岗位责任，加强对所属党员、干部的教育管理和监督，发现问题要及时提醒、劝导。凡对所属领导干部疏于教育管理和监督，发现问题不及时谈话提醒，以至发生违纪违法问题，造成严重后果的，在追究违纪违法者本人责任的同时，要按照党风廉政建设责任制的有关规定，追究上级党组织和领导干部的责任。</w:t>
      </w:r>
    </w:p>
    <w:p w:rsidR="00C36151" w:rsidRDefault="00C36151" w:rsidP="00C36151">
      <w:pPr>
        <w:spacing w:line="620" w:lineRule="exact"/>
        <w:ind w:firstLineChars="200" w:firstLine="643"/>
        <w:rPr>
          <w:rFonts w:ascii="仿宋" w:eastAsia="仿宋" w:hAnsi="仿宋" w:cs="宋体"/>
          <w:sz w:val="32"/>
          <w:szCs w:val="32"/>
        </w:rPr>
      </w:pPr>
      <w:r>
        <w:rPr>
          <w:rFonts w:ascii="仿宋" w:eastAsia="仿宋" w:hAnsi="仿宋" w:cs="宋体" w:hint="eastAsia"/>
          <w:b/>
          <w:bCs/>
          <w:sz w:val="32"/>
          <w:szCs w:val="32"/>
        </w:rPr>
        <w:t>第十五条</w:t>
      </w:r>
      <w:r>
        <w:rPr>
          <w:rFonts w:ascii="仿宋" w:eastAsia="仿宋" w:hAnsi="仿宋" w:cs="宋体" w:hint="eastAsia"/>
          <w:sz w:val="32"/>
          <w:szCs w:val="32"/>
        </w:rPr>
        <w:t xml:space="preserve"> 本规定自发布之日起实行。</w:t>
      </w:r>
    </w:p>
    <w:p w:rsidR="00C36151" w:rsidRDefault="00C36151" w:rsidP="00C36151">
      <w:pPr>
        <w:spacing w:line="360" w:lineRule="auto"/>
        <w:ind w:firstLineChars="200" w:firstLine="640"/>
        <w:rPr>
          <w:rFonts w:ascii="仿宋" w:eastAsia="仿宋" w:hAnsi="仿宋" w:cs="宋体"/>
          <w:sz w:val="32"/>
          <w:szCs w:val="32"/>
        </w:rPr>
      </w:pPr>
    </w:p>
    <w:p w:rsidR="00C36151" w:rsidRDefault="00C36151" w:rsidP="00C36151">
      <w:pPr>
        <w:spacing w:line="360" w:lineRule="auto"/>
        <w:ind w:firstLineChars="200" w:firstLine="640"/>
        <w:rPr>
          <w:rFonts w:ascii="仿宋" w:eastAsia="仿宋" w:hAnsi="仿宋" w:cs="宋体"/>
          <w:sz w:val="32"/>
          <w:szCs w:val="32"/>
        </w:rPr>
      </w:pPr>
    </w:p>
    <w:sectPr w:rsidR="00C36151" w:rsidSect="0001068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0487" w:rsidRDefault="00280487" w:rsidP="00280487">
      <w:r>
        <w:separator/>
      </w:r>
    </w:p>
  </w:endnote>
  <w:endnote w:type="continuationSeparator" w:id="1">
    <w:p w:rsidR="00280487" w:rsidRDefault="00280487" w:rsidP="0028048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小标宋简体">
    <w:altName w:val="Arial Unicode MS"/>
    <w:charset w:val="86"/>
    <w:family w:val="roman"/>
    <w:pitch w:val="default"/>
    <w:sig w:usb0="00000000" w:usb1="080E0000" w:usb2="00000000" w:usb3="00000000" w:csb0="00040000" w:csb1="00000000"/>
  </w:font>
  <w:font w:name="仿宋_gb2312">
    <w:altName w:val="宋体"/>
    <w:charset w:val="86"/>
    <w:family w:val="roman"/>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0487" w:rsidRDefault="00280487" w:rsidP="00280487">
      <w:r>
        <w:separator/>
      </w:r>
    </w:p>
  </w:footnote>
  <w:footnote w:type="continuationSeparator" w:id="1">
    <w:p w:rsidR="00280487" w:rsidRDefault="00280487" w:rsidP="0028048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isplayHorizontalDrawingGridEvery w:val="0"/>
  <w:displayVerticalDrawingGridEvery w:val="2"/>
  <w:doNotUseMarginsForDrawingGridOrigin/>
  <w:drawingGridHorizontalOrigin w:val="1800"/>
  <w:drawingGridVerticalOrigin w:val="1440"/>
  <w:noPunctuationKerning/>
  <w:characterSpacingControl w:val="doNotCompress"/>
  <w:hdrShapeDefaults>
    <o:shapedefaults v:ext="edit" spidmax="6145" fillcolor="white">
      <v:fill color="white"/>
    </o:shapedefaults>
  </w:hdrShapeDefaults>
  <w:footnotePr>
    <w:footnote w:id="0"/>
    <w:footnote w:id="1"/>
  </w:footnotePr>
  <w:endnotePr>
    <w:endnote w:id="0"/>
    <w:endnote w:id="1"/>
  </w:endnotePr>
  <w:compat>
    <w:balanceSingleByteDoubleByteWidth/>
    <w:doNotLeaveBackslashAlone/>
    <w:doNotExpandShiftReturn/>
    <w:adjustLineHeightInTable/>
    <w:useFELayout/>
  </w:compat>
  <w:rsids>
    <w:rsidRoot w:val="0001068A"/>
    <w:rsid w:val="0001068A"/>
    <w:rsid w:val="00184A98"/>
    <w:rsid w:val="00280487"/>
    <w:rsid w:val="0037563A"/>
    <w:rsid w:val="003913D6"/>
    <w:rsid w:val="004C719E"/>
    <w:rsid w:val="004F5399"/>
    <w:rsid w:val="00C36151"/>
    <w:rsid w:val="00E94163"/>
    <w:rsid w:val="00FF682B"/>
    <w:rsid w:val="0AFE441C"/>
    <w:rsid w:val="1E884B08"/>
    <w:rsid w:val="321E4C06"/>
    <w:rsid w:val="459C0527"/>
    <w:rsid w:val="69D06985"/>
    <w:rsid w:val="73035921"/>
    <w:rsid w:val="7BA67066"/>
    <w:rsid w:val="7BC8124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link w:val="NormalCharacter"/>
    <w:rsid w:val="0001068A"/>
    <w:pPr>
      <w:jc w:val="both"/>
      <w:textAlignment w:val="baseline"/>
    </w:pPr>
    <w:rPr>
      <w:rFonts w:ascii="Calibri" w:eastAsia="宋体"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01068A"/>
    <w:pPr>
      <w:tabs>
        <w:tab w:val="center" w:pos="4153"/>
        <w:tab w:val="right" w:pos="8306"/>
      </w:tabs>
      <w:snapToGrid w:val="0"/>
      <w:jc w:val="left"/>
    </w:pPr>
    <w:rPr>
      <w:sz w:val="18"/>
      <w:szCs w:val="18"/>
    </w:rPr>
  </w:style>
  <w:style w:type="paragraph" w:styleId="a4">
    <w:name w:val="header"/>
    <w:basedOn w:val="a"/>
    <w:link w:val="Char0"/>
    <w:qFormat/>
    <w:rsid w:val="0001068A"/>
    <w:pPr>
      <w:pBdr>
        <w:bottom w:val="single" w:sz="6" w:space="1" w:color="000000"/>
      </w:pBdr>
      <w:tabs>
        <w:tab w:val="center" w:pos="4153"/>
        <w:tab w:val="right" w:pos="8306"/>
      </w:tabs>
      <w:snapToGrid w:val="0"/>
      <w:jc w:val="center"/>
    </w:pPr>
    <w:rPr>
      <w:sz w:val="18"/>
      <w:szCs w:val="18"/>
    </w:rPr>
  </w:style>
  <w:style w:type="character" w:customStyle="1" w:styleId="NormalCharacter">
    <w:name w:val="NormalCharacter"/>
    <w:semiHidden/>
    <w:qFormat/>
    <w:rsid w:val="0001068A"/>
  </w:style>
  <w:style w:type="table" w:customStyle="1" w:styleId="TableNormal">
    <w:name w:val="TableNormal"/>
    <w:semiHidden/>
    <w:qFormat/>
    <w:rsid w:val="0001068A"/>
    <w:tblPr>
      <w:tblCellMar>
        <w:top w:w="0" w:type="dxa"/>
        <w:left w:w="0" w:type="dxa"/>
        <w:bottom w:w="0" w:type="dxa"/>
        <w:right w:w="0" w:type="dxa"/>
      </w:tblCellMar>
    </w:tblPr>
  </w:style>
  <w:style w:type="character" w:customStyle="1" w:styleId="Char">
    <w:name w:val="页脚 Char"/>
    <w:link w:val="a3"/>
    <w:qFormat/>
    <w:rsid w:val="0001068A"/>
    <w:rPr>
      <w:kern w:val="2"/>
      <w:sz w:val="18"/>
      <w:szCs w:val="18"/>
    </w:rPr>
  </w:style>
  <w:style w:type="character" w:customStyle="1" w:styleId="Char0">
    <w:name w:val="页眉 Char"/>
    <w:link w:val="a4"/>
    <w:qFormat/>
    <w:rsid w:val="0001068A"/>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Pages>
  <Words>309</Words>
  <Characters>1762</Characters>
  <Application>Microsoft Office Word</Application>
  <DocSecurity>0</DocSecurity>
  <Lines>14</Lines>
  <Paragraphs>4</Paragraphs>
  <ScaleCrop>false</ScaleCrop>
  <Company/>
  <LinksUpToDate>false</LinksUpToDate>
  <CharactersWithSpaces>2067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PC</cp:lastModifiedBy>
  <cp:revision>6</cp:revision>
  <cp:lastPrinted>2020-09-17T02:30:00Z</cp:lastPrinted>
  <dcterms:created xsi:type="dcterms:W3CDTF">2020-06-23T02:19:00Z</dcterms:created>
  <dcterms:modified xsi:type="dcterms:W3CDTF">2020-09-27T03:46:00Z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