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附件1：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</w:p>
    <w:p>
      <w:pPr>
        <w:spacing w:line="500" w:lineRule="exact"/>
        <w:rPr>
          <w:rFonts w:ascii="仿宋" w:hAnsi="仿宋" w:eastAsia="仿宋" w:cs="宋体"/>
          <w:kern w:val="0"/>
          <w:sz w:val="30"/>
          <w:szCs w:val="30"/>
        </w:rPr>
      </w:pPr>
    </w:p>
    <w:p>
      <w:pPr>
        <w:ind w:firstLine="442" w:firstLineChar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广西医科大学人文基地（广西马克思主义理论研究与建设工程广西医科大学研究基地、广西高校人文社会科学重点研究培育基地——健康与社会经济发展研究中心）</w:t>
      </w:r>
      <w:r>
        <w:rPr>
          <w:rFonts w:hint="eastAsia" w:ascii="黑体" w:hAnsi="黑体" w:eastAsia="黑体" w:cs="黑体"/>
          <w:sz w:val="44"/>
          <w:szCs w:val="44"/>
        </w:rPr>
        <w:t>课题结题申请书</w:t>
      </w:r>
    </w:p>
    <w:p>
      <w:pPr>
        <w:jc w:val="center"/>
      </w:pPr>
    </w:p>
    <w:p/>
    <w:p/>
    <w:p/>
    <w:p/>
    <w:p>
      <w:pPr>
        <w:spacing w:line="800" w:lineRule="exact"/>
        <w:ind w:firstLine="300" w:firstLineChars="1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课   题   名   称：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 </w:t>
      </w:r>
    </w:p>
    <w:p>
      <w:pPr>
        <w:spacing w:line="800" w:lineRule="exact"/>
        <w:ind w:firstLine="360" w:firstLineChars="1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pacing w:val="30"/>
          <w:sz w:val="30"/>
          <w:szCs w:val="30"/>
        </w:rPr>
        <w:t>课题负责人姓名：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黑体" w:hAnsi="黑体" w:eastAsia="黑体" w:cs="黑体"/>
          <w:sz w:val="30"/>
          <w:szCs w:val="30"/>
        </w:rPr>
        <w:t xml:space="preserve"> </w:t>
      </w:r>
    </w:p>
    <w:p>
      <w:pPr>
        <w:spacing w:line="800" w:lineRule="exact"/>
        <w:ind w:firstLine="300" w:firstLineChars="1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课题负责人所在单位：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 </w:t>
      </w:r>
    </w:p>
    <w:p>
      <w:pPr>
        <w:spacing w:line="800" w:lineRule="exact"/>
        <w:ind w:firstLine="300" w:firstLineChars="1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课   题   类   型：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 </w:t>
      </w:r>
    </w:p>
    <w:p>
      <w:pPr>
        <w:spacing w:line="800" w:lineRule="exact"/>
        <w:ind w:firstLine="166" w:firstLineChars="5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16"/>
          <w:sz w:val="30"/>
          <w:szCs w:val="30"/>
        </w:rPr>
        <w:t>课题研究起止时间：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</w:t>
      </w:r>
      <w:r>
        <w:rPr>
          <w:rFonts w:hint="eastAsia" w:ascii="黑体" w:hAnsi="黑体" w:eastAsia="黑体" w:cs="黑体"/>
          <w:sz w:val="30"/>
          <w:szCs w:val="30"/>
        </w:rPr>
        <w:t>年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</w:t>
      </w:r>
      <w:r>
        <w:rPr>
          <w:rFonts w:hint="eastAsia" w:ascii="黑体" w:hAnsi="黑体" w:eastAsia="黑体" w:cs="黑体"/>
          <w:sz w:val="30"/>
          <w:szCs w:val="30"/>
        </w:rPr>
        <w:t xml:space="preserve">月 至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</w:t>
      </w:r>
      <w:r>
        <w:rPr>
          <w:rFonts w:hint="eastAsia" w:ascii="黑体" w:hAnsi="黑体" w:eastAsia="黑体" w:cs="黑体"/>
          <w:sz w:val="30"/>
          <w:szCs w:val="30"/>
        </w:rPr>
        <w:t>年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</w:t>
      </w:r>
      <w:r>
        <w:rPr>
          <w:rFonts w:hint="eastAsia" w:ascii="黑体" w:hAnsi="黑体" w:eastAsia="黑体" w:cs="黑体"/>
          <w:sz w:val="30"/>
          <w:szCs w:val="30"/>
        </w:rPr>
        <w:t>月</w:t>
      </w:r>
    </w:p>
    <w:p>
      <w:pPr>
        <w:spacing w:line="800" w:lineRule="exact"/>
        <w:ind w:firstLine="300" w:firstLineChars="1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填   报   时   间：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 </w:t>
      </w:r>
    </w:p>
    <w:p>
      <w:pPr>
        <w:spacing w:line="800" w:lineRule="exact"/>
      </w:pPr>
    </w:p>
    <w:p>
      <w:bookmarkStart w:id="0" w:name="_GoBack"/>
      <w:bookmarkEnd w:id="0"/>
    </w:p>
    <w:p/>
    <w:p/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</w:rPr>
        <w:t>广西马克思主义理论研究与建设工程（广西医科大学研究基地）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2018年3月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</w:p>
    <w:p>
      <w:pPr>
        <w:ind w:firstLine="480" w:firstLineChars="200"/>
        <w:rPr>
          <w:rFonts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</w:p>
    <w:p>
      <w:pPr>
        <w:ind w:firstLine="3534" w:firstLineChars="800"/>
        <w:rPr>
          <w:rFonts w:ascii="黑体" w:hAnsi="宋体" w:eastAsia="黑体"/>
          <w:b/>
          <w:sz w:val="44"/>
          <w:shd w:val="pct10" w:color="auto" w:fill="FFFFFF"/>
        </w:rPr>
      </w:pPr>
      <w:r>
        <w:rPr>
          <w:rFonts w:hint="eastAsia" w:ascii="黑体" w:hAnsi="宋体" w:eastAsia="黑体"/>
          <w:b/>
          <w:sz w:val="44"/>
          <w:shd w:val="pct10" w:color="auto" w:fill="FFFFFF"/>
        </w:rPr>
        <w:t xml:space="preserve">声 </w:t>
      </w:r>
      <w:r>
        <w:rPr>
          <w:rFonts w:ascii="黑体" w:hAnsi="宋体" w:eastAsia="黑体"/>
          <w:b/>
          <w:sz w:val="44"/>
          <w:shd w:val="pct10" w:color="auto" w:fill="FFFFFF"/>
        </w:rPr>
        <w:t xml:space="preserve"> </w:t>
      </w:r>
      <w:r>
        <w:rPr>
          <w:rFonts w:hint="eastAsia" w:ascii="黑体" w:hAnsi="宋体" w:eastAsia="黑体"/>
          <w:b/>
          <w:sz w:val="44"/>
          <w:shd w:val="pct10" w:color="auto" w:fill="FFFFFF"/>
        </w:rPr>
        <w:t xml:space="preserve"> </w:t>
      </w:r>
      <w:r>
        <w:rPr>
          <w:rFonts w:ascii="黑体" w:hAnsi="宋体" w:eastAsia="黑体"/>
          <w:b/>
          <w:sz w:val="44"/>
          <w:shd w:val="pct10" w:color="auto" w:fill="FFFFFF"/>
        </w:rPr>
        <w:t xml:space="preserve"> </w:t>
      </w:r>
      <w:r>
        <w:rPr>
          <w:rFonts w:hint="eastAsia" w:ascii="黑体" w:hAnsi="宋体" w:eastAsia="黑体"/>
          <w:b/>
          <w:sz w:val="44"/>
          <w:shd w:val="pct10" w:color="auto" w:fill="FFFFFF"/>
        </w:rPr>
        <w:t xml:space="preserve"> 明</w:t>
      </w:r>
    </w:p>
    <w:p>
      <w:pPr>
        <w:spacing w:line="400" w:lineRule="exact"/>
        <w:ind w:firstLine="648"/>
        <w:rPr>
          <w:rFonts w:ascii="仿宋_GB2312" w:hAnsi="宋体" w:eastAsia="仿宋_GB2312"/>
          <w:shd w:val="pct10" w:color="auto" w:fill="FFFFFF"/>
        </w:rPr>
      </w:pPr>
    </w:p>
    <w:p>
      <w:pPr>
        <w:spacing w:line="400" w:lineRule="exact"/>
        <w:ind w:firstLine="648"/>
        <w:rPr>
          <w:rFonts w:ascii="仿宋" w:hAnsi="仿宋" w:eastAsia="仿宋" w:cs="仿宋"/>
          <w:sz w:val="32"/>
          <w:szCs w:val="32"/>
          <w:shd w:val="pct10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pct10" w:color="auto" w:fill="FFFFFF"/>
        </w:rPr>
        <w:t>本鉴定申请的研究成果不存在知识产权争议；广西医科大学招生就业处办公室保护作者的知识产权，拥有宣传介绍、推广应用本成果的权力。特此声明。</w:t>
      </w:r>
    </w:p>
    <w:p>
      <w:pPr>
        <w:spacing w:line="400" w:lineRule="exact"/>
        <w:rPr>
          <w:rFonts w:ascii="仿宋" w:hAnsi="仿宋" w:eastAsia="仿宋" w:cs="仿宋"/>
          <w:sz w:val="32"/>
          <w:szCs w:val="32"/>
          <w:shd w:val="pct10" w:color="auto" w:fill="FFFFFF"/>
        </w:rPr>
      </w:pPr>
    </w:p>
    <w:p>
      <w:pPr>
        <w:spacing w:line="400" w:lineRule="exact"/>
        <w:ind w:firstLine="3360" w:firstLineChars="1050"/>
        <w:rPr>
          <w:rFonts w:ascii="仿宋" w:hAnsi="仿宋" w:eastAsia="仿宋" w:cs="仿宋"/>
          <w:sz w:val="32"/>
          <w:szCs w:val="32"/>
          <w:shd w:val="pct10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pct10" w:color="auto" w:fill="FFFFFF"/>
        </w:rPr>
        <w:t>课题负责人（须亲笔签名）：</w:t>
      </w:r>
    </w:p>
    <w:p>
      <w:pPr>
        <w:spacing w:line="400" w:lineRule="exact"/>
        <w:ind w:firstLine="3360" w:firstLineChars="1050"/>
        <w:rPr>
          <w:rFonts w:ascii="仿宋" w:hAnsi="仿宋" w:eastAsia="仿宋" w:cs="仿宋"/>
          <w:sz w:val="32"/>
          <w:szCs w:val="32"/>
          <w:shd w:val="pct10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pct10" w:color="auto" w:fill="FFFFFF"/>
        </w:rPr>
        <w:t xml:space="preserve">      单位盖章</w:t>
      </w:r>
    </w:p>
    <w:p>
      <w:pPr>
        <w:spacing w:line="400" w:lineRule="exact"/>
        <w:ind w:firstLine="6080"/>
        <w:rPr>
          <w:rFonts w:ascii="仿宋" w:hAnsi="仿宋" w:eastAsia="仿宋" w:cs="仿宋"/>
          <w:sz w:val="32"/>
          <w:szCs w:val="32"/>
          <w:shd w:val="pct10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pct10" w:color="auto" w:fill="FFFFFF"/>
        </w:rPr>
        <w:t>年   月   日</w:t>
      </w:r>
    </w:p>
    <w:p>
      <w:pPr>
        <w:snapToGrid w:val="0"/>
        <w:jc w:val="center"/>
      </w:pPr>
    </w:p>
    <w:p>
      <w:pPr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widowControl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asciiTheme="minorEastAsia" w:hAnsiTheme="minorEastAsia" w:eastAsiaTheme="minorEastAsia" w:cstheme="minorEastAsia"/>
          <w:sz w:val="32"/>
          <w:szCs w:val="32"/>
        </w:rPr>
        <w:br w:type="page"/>
      </w:r>
    </w:p>
    <w:p>
      <w:pPr>
        <w:spacing w:line="540" w:lineRule="exact"/>
        <w:ind w:firstLine="600" w:firstLineChars="200"/>
        <w:rPr>
          <w:rFonts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</w:rPr>
        <w:t>一、基本情况</w:t>
      </w:r>
    </w:p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81"/>
        <w:gridCol w:w="699"/>
        <w:gridCol w:w="1620"/>
        <w:gridCol w:w="208"/>
        <w:gridCol w:w="1214"/>
        <w:gridCol w:w="100"/>
        <w:gridCol w:w="1781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8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539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立项时间</w:t>
            </w:r>
          </w:p>
        </w:tc>
        <w:tc>
          <w:tcPr>
            <w:tcW w:w="25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完成时间</w:t>
            </w:r>
          </w:p>
        </w:tc>
        <w:tc>
          <w:tcPr>
            <w:tcW w:w="379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38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成果类型</w:t>
            </w:r>
          </w:p>
        </w:tc>
        <w:tc>
          <w:tcPr>
            <w:tcW w:w="7539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□项目研究报告   □系列课程与教材   □项目实践报告</w:t>
            </w:r>
          </w:p>
          <w:p>
            <w:pPr>
              <w:snapToGrid w:val="0"/>
              <w:rPr>
                <w:rFonts w:ascii="宋体" w:hAnsi="宋体"/>
                <w:spacing w:val="-8"/>
                <w:sz w:val="24"/>
                <w:u w:val="single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□论文            □专著             □其它</w:t>
            </w:r>
            <w:r>
              <w:rPr>
                <w:rFonts w:hint="eastAsia" w:ascii="宋体" w:hAnsi="宋体"/>
                <w:spacing w:val="-8"/>
                <w:sz w:val="24"/>
                <w:u w:val="single"/>
              </w:rPr>
              <w:t xml:space="preserve">                        </w:t>
            </w:r>
          </w:p>
          <w:p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（注：请在相应成果复选框内打“√”，其它请具体说明）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2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课题负责人及课题组成员情况表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主要完成工作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928" w:type="dxa"/>
            <w:gridSpan w:val="9"/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课题负责人（签名）：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年      月     日</w:t>
            </w:r>
          </w:p>
        </w:tc>
      </w:tr>
    </w:tbl>
    <w:p>
      <w:pPr>
        <w:spacing w:line="540" w:lineRule="exact"/>
        <w:ind w:firstLine="560" w:firstLineChars="200"/>
        <w:rPr>
          <w:rFonts w:ascii="仿宋_GB2312"/>
          <w:bCs/>
          <w:sz w:val="28"/>
        </w:rPr>
      </w:pPr>
      <w:r>
        <w:rPr>
          <w:rFonts w:ascii="仿宋_GB2312"/>
          <w:bCs/>
          <w:sz w:val="28"/>
        </w:rPr>
        <w:br w:type="page"/>
      </w:r>
      <w:r>
        <w:rPr>
          <w:rFonts w:hint="eastAsia" w:ascii="黑体" w:hAnsi="黑体" w:eastAsia="黑体"/>
          <w:bCs/>
          <w:sz w:val="30"/>
        </w:rPr>
        <w:t>二、课题成果列表</w:t>
      </w:r>
    </w:p>
    <w:tbl>
      <w:tblPr>
        <w:tblStyle w:val="9"/>
        <w:tblW w:w="87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462"/>
        <w:gridCol w:w="3803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5" w:type="dxa"/>
          </w:tcPr>
          <w:p>
            <w:pPr>
              <w:spacing w:line="540" w:lineRule="exact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论文名称</w:t>
            </w:r>
          </w:p>
        </w:tc>
        <w:tc>
          <w:tcPr>
            <w:tcW w:w="1462" w:type="dxa"/>
          </w:tcPr>
          <w:p>
            <w:pPr>
              <w:spacing w:line="540" w:lineRule="exact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主要完成者</w:t>
            </w:r>
          </w:p>
        </w:tc>
        <w:tc>
          <w:tcPr>
            <w:tcW w:w="3803" w:type="dxa"/>
          </w:tcPr>
          <w:p>
            <w:pPr>
              <w:spacing w:line="540" w:lineRule="exact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表刊物名称及时间</w:t>
            </w:r>
          </w:p>
        </w:tc>
        <w:tc>
          <w:tcPr>
            <w:tcW w:w="1316" w:type="dxa"/>
          </w:tcPr>
          <w:p>
            <w:pPr>
              <w:spacing w:line="540" w:lineRule="exact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95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1462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3803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1316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5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1462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3803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1316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5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1462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3803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1316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95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1462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3803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1316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5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1462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3803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1316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95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1462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3803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  <w:tc>
          <w:tcPr>
            <w:tcW w:w="1316" w:type="dxa"/>
          </w:tcPr>
          <w:p>
            <w:pPr>
              <w:spacing w:line="540" w:lineRule="exact"/>
              <w:rPr>
                <w:rFonts w:ascii="仿宋_GB2312"/>
                <w:bCs/>
                <w:sz w:val="28"/>
              </w:rPr>
            </w:pPr>
          </w:p>
        </w:tc>
      </w:tr>
    </w:tbl>
    <w:p>
      <w:pPr>
        <w:spacing w:line="540" w:lineRule="exact"/>
        <w:ind w:firstLine="600" w:firstLineChars="200"/>
        <w:rPr>
          <w:rFonts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</w:rPr>
        <w:t>三、工作总结（3000字内）</w:t>
      </w:r>
    </w:p>
    <w:tbl>
      <w:tblPr>
        <w:tblStyle w:val="9"/>
        <w:tblW w:w="8806" w:type="dxa"/>
        <w:jc w:val="center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1" w:hRule="atLeast"/>
          <w:jc w:val="center"/>
        </w:trPr>
        <w:tc>
          <w:tcPr>
            <w:tcW w:w="8806" w:type="dxa"/>
          </w:tcPr>
          <w:p>
            <w:pPr>
              <w:ind w:firstLine="56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sz w:val="28"/>
              </w:rPr>
              <w:t>研究的主要过程和活动；研究计划执行情况；研究的主要内容和研究方法；取得的主要成果和学术价值；成果的发表、采用、引用情况；成果的代表作等；研究中存在的问题；今后的研究设想。</w:t>
            </w:r>
          </w:p>
          <w:p>
            <w:pPr>
              <w:ind w:firstLine="28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sz w:val="28"/>
              </w:rPr>
              <w:t xml:space="preserve"> </w:t>
            </w:r>
          </w:p>
          <w:p>
            <w:pPr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40" w:lineRule="exact"/>
        <w:ind w:firstLine="600" w:firstLineChars="200"/>
        <w:rPr>
          <w:rFonts w:ascii="黑体" w:hAnsi="黑体" w:eastAsia="黑体"/>
          <w:bCs/>
          <w:sz w:val="30"/>
        </w:rPr>
      </w:pPr>
    </w:p>
    <w:p>
      <w:pPr>
        <w:spacing w:line="540" w:lineRule="exact"/>
        <w:ind w:firstLine="600" w:firstLineChars="200"/>
        <w:rPr>
          <w:rFonts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</w:rPr>
        <w:t>四、课题经费使用情况</w:t>
      </w:r>
    </w:p>
    <w:tbl>
      <w:tblPr>
        <w:tblStyle w:val="9"/>
        <w:tblpPr w:leftFromText="180" w:rightFromText="180" w:vertAnchor="text" w:horzAnchor="margin" w:tblpX="186" w:tblpY="90"/>
        <w:tblOverlap w:val="never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6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0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206" w:rightChars="98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研究经费（元）</w:t>
            </w:r>
          </w:p>
        </w:tc>
        <w:tc>
          <w:tcPr>
            <w:tcW w:w="6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206" w:rightChars="98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59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支出明细</w:t>
            </w:r>
          </w:p>
        </w:tc>
        <w:tc>
          <w:tcPr>
            <w:tcW w:w="645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59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5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59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5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59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5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59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5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540" w:lineRule="exact"/>
        <w:ind w:firstLine="600" w:firstLineChars="200"/>
        <w:rPr>
          <w:rFonts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</w:rPr>
        <w:t>五、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</w:rPr>
        <w:t>广西马克思主义理论研究与建设工程（广西医科大学研究基地）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意见</w:t>
      </w:r>
    </w:p>
    <w:tbl>
      <w:tblPr>
        <w:tblStyle w:val="9"/>
        <w:tblW w:w="8586" w:type="dxa"/>
        <w:jc w:val="center"/>
        <w:tblInd w:w="-8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8586" w:type="dxa"/>
          </w:tcPr>
          <w:p>
            <w:pPr>
              <w:ind w:firstLine="5212" w:firstLineChars="2172"/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spacing w:after="156" w:afterLines="50"/>
              <w:ind w:firstLine="4320" w:firstLineChars="18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（盖　　章）</w:t>
            </w:r>
          </w:p>
          <w:p>
            <w:pPr>
              <w:spacing w:after="156" w:afterLines="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snapToGrid w:val="0"/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89"/>
  <w:drawingGridVerticalSpacing w:val="5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C59BA"/>
    <w:rsid w:val="0004717D"/>
    <w:rsid w:val="000C0B09"/>
    <w:rsid w:val="00103680"/>
    <w:rsid w:val="001222A2"/>
    <w:rsid w:val="0016510E"/>
    <w:rsid w:val="00372543"/>
    <w:rsid w:val="00372C72"/>
    <w:rsid w:val="00390729"/>
    <w:rsid w:val="003D7DD4"/>
    <w:rsid w:val="00431FF4"/>
    <w:rsid w:val="00475629"/>
    <w:rsid w:val="005557C5"/>
    <w:rsid w:val="005A6FEA"/>
    <w:rsid w:val="00624179"/>
    <w:rsid w:val="006A3A6B"/>
    <w:rsid w:val="006C361C"/>
    <w:rsid w:val="0070047B"/>
    <w:rsid w:val="00725E89"/>
    <w:rsid w:val="00765F64"/>
    <w:rsid w:val="00776A46"/>
    <w:rsid w:val="007E2CCC"/>
    <w:rsid w:val="009073BD"/>
    <w:rsid w:val="00940F0D"/>
    <w:rsid w:val="00955A78"/>
    <w:rsid w:val="009567A8"/>
    <w:rsid w:val="00A1060A"/>
    <w:rsid w:val="00A20790"/>
    <w:rsid w:val="00AE534D"/>
    <w:rsid w:val="00BD401E"/>
    <w:rsid w:val="00C048A7"/>
    <w:rsid w:val="00C95E66"/>
    <w:rsid w:val="00CD0401"/>
    <w:rsid w:val="00D72AE3"/>
    <w:rsid w:val="00DC62CE"/>
    <w:rsid w:val="00E10FC4"/>
    <w:rsid w:val="00E2789C"/>
    <w:rsid w:val="00E47626"/>
    <w:rsid w:val="00EC614F"/>
    <w:rsid w:val="00F16545"/>
    <w:rsid w:val="00F26751"/>
    <w:rsid w:val="00F41DBC"/>
    <w:rsid w:val="091E2A27"/>
    <w:rsid w:val="0D193FEB"/>
    <w:rsid w:val="0DC4430D"/>
    <w:rsid w:val="3D193971"/>
    <w:rsid w:val="4B8741DC"/>
    <w:rsid w:val="52FF1D5C"/>
    <w:rsid w:val="54E44363"/>
    <w:rsid w:val="5A2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style51"/>
    <w:basedOn w:val="6"/>
    <w:uiPriority w:val="0"/>
    <w:rPr>
      <w:b/>
      <w:bCs/>
      <w:color w:val="003399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175</Words>
  <Characters>1003</Characters>
  <Lines>8</Lines>
  <Paragraphs>2</Paragraphs>
  <TotalTime>8</TotalTime>
  <ScaleCrop>false</ScaleCrop>
  <LinksUpToDate>false</LinksUpToDate>
  <CharactersWithSpaces>1176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2017-12-28T09:22:00Z</dcterms:created>
  <dc:creator>泽优</dc:creator>
  <cp:lastModifiedBy>CAMEL图腾</cp:lastModifiedBy>
  <dcterms:modified xsi:type="dcterms:W3CDTF">2018-06-22T07:53:29Z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